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105BC2">
      <w:pPr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65E56FD9" w14:textId="26ED1EF9" w:rsidR="00EE6E32" w:rsidRPr="00680805" w:rsidRDefault="003C1813" w:rsidP="00680805">
      <w:pPr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  <w:r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Campanha protagonizada pela banda vencedora do Festival da Canção 2025.</w:t>
      </w:r>
    </w:p>
    <w:p w14:paraId="7B903E54" w14:textId="44679442" w:rsidR="00A913FC" w:rsidRDefault="00A913FC" w:rsidP="00A913FC">
      <w:pPr>
        <w:pStyle w:val="Default"/>
        <w:spacing w:before="240" w:line="276" w:lineRule="auto"/>
        <w:jc w:val="center"/>
        <w:rPr>
          <w:rFonts w:eastAsia="Calibri" w:cs="Arial"/>
          <w:b/>
          <w:bCs/>
          <w:color w:val="385623"/>
          <w:sz w:val="32"/>
          <w:szCs w:val="32"/>
        </w:rPr>
      </w:pPr>
      <w:r w:rsidRPr="00A913FC">
        <w:rPr>
          <w:rFonts w:eastAsia="Calibri" w:cs="Arial"/>
          <w:b/>
          <w:bCs/>
          <w:color w:val="385623"/>
          <w:sz w:val="32"/>
          <w:szCs w:val="32"/>
        </w:rPr>
        <w:t xml:space="preserve">McDonald’s </w:t>
      </w:r>
      <w:r>
        <w:rPr>
          <w:rFonts w:eastAsia="Calibri" w:cs="Arial"/>
          <w:b/>
          <w:bCs/>
          <w:color w:val="385623"/>
          <w:sz w:val="32"/>
          <w:szCs w:val="32"/>
        </w:rPr>
        <w:t>assinala regresso</w:t>
      </w:r>
      <w:r w:rsidRPr="00A913FC">
        <w:rPr>
          <w:rFonts w:eastAsia="Calibri" w:cs="Arial"/>
          <w:b/>
          <w:bCs/>
          <w:color w:val="385623"/>
          <w:sz w:val="32"/>
          <w:szCs w:val="32"/>
        </w:rPr>
        <w:t xml:space="preserve"> </w:t>
      </w:r>
      <w:r>
        <w:rPr>
          <w:rFonts w:eastAsia="Calibri" w:cs="Arial"/>
          <w:b/>
          <w:bCs/>
          <w:color w:val="385623"/>
          <w:sz w:val="32"/>
          <w:szCs w:val="32"/>
        </w:rPr>
        <w:t xml:space="preserve">da </w:t>
      </w:r>
      <w:r w:rsidRPr="00A913FC">
        <w:rPr>
          <w:rFonts w:eastAsia="Calibri" w:cs="Arial"/>
          <w:b/>
          <w:bCs/>
          <w:color w:val="385623"/>
          <w:sz w:val="32"/>
          <w:szCs w:val="32"/>
        </w:rPr>
        <w:t xml:space="preserve">McBifana </w:t>
      </w:r>
      <w:r w:rsidR="00DC5D38">
        <w:rPr>
          <w:rFonts w:eastAsia="Calibri" w:cs="Arial"/>
          <w:b/>
          <w:bCs/>
          <w:color w:val="385623"/>
          <w:sz w:val="32"/>
          <w:szCs w:val="32"/>
        </w:rPr>
        <w:t xml:space="preserve">em </w:t>
      </w:r>
      <w:r w:rsidRPr="00A913FC">
        <w:rPr>
          <w:rFonts w:eastAsia="Calibri" w:cs="Arial"/>
          <w:b/>
          <w:bCs/>
          <w:color w:val="385623"/>
          <w:sz w:val="32"/>
          <w:szCs w:val="32"/>
        </w:rPr>
        <w:t>campanha com os NAPA</w:t>
      </w:r>
    </w:p>
    <w:p w14:paraId="02FB21B4" w14:textId="05C81001" w:rsidR="00A913FC" w:rsidRDefault="00A913FC" w:rsidP="00701107">
      <w:pPr>
        <w:pStyle w:val="Default"/>
        <w:spacing w:before="240" w:line="276" w:lineRule="auto"/>
        <w:jc w:val="both"/>
        <w:rPr>
          <w:rFonts w:eastAsia="Calibri" w:cs="Arial"/>
          <w:b/>
          <w:bCs/>
          <w:sz w:val="22"/>
          <w:szCs w:val="22"/>
        </w:rPr>
      </w:pPr>
      <w:r w:rsidRPr="00A913FC">
        <w:rPr>
          <w:rFonts w:eastAsia="Calibri" w:cs="Arial"/>
          <w:b/>
          <w:bCs/>
          <w:sz w:val="22"/>
          <w:szCs w:val="22"/>
        </w:rPr>
        <w:t xml:space="preserve">A McDonald’s apresenta uma nova campanha multimeios para assinalar o regresso da McBifana aos seus restaurantes. Com o conceito “McBifana. Não há Mac como o nosso”, a campanha celebra uma receita tipicamente portuguesa, muito acarinhada e aguardada pelos fãs da marca. </w:t>
      </w:r>
      <w:r w:rsidR="001C0263">
        <w:rPr>
          <w:rFonts w:eastAsia="Calibri" w:cs="Arial"/>
          <w:b/>
          <w:bCs/>
          <w:sz w:val="22"/>
          <w:szCs w:val="22"/>
        </w:rPr>
        <w:t>Os NAPA,</w:t>
      </w:r>
      <w:r w:rsidRPr="00A913FC">
        <w:rPr>
          <w:rFonts w:eastAsia="Calibri" w:cs="Arial"/>
          <w:b/>
          <w:bCs/>
          <w:sz w:val="22"/>
          <w:szCs w:val="22"/>
        </w:rPr>
        <w:t xml:space="preserve"> representantes de Portugal na Eurovisão 2025, </w:t>
      </w:r>
      <w:r w:rsidR="001C0263">
        <w:rPr>
          <w:rFonts w:eastAsia="Calibri" w:cs="Arial"/>
          <w:b/>
          <w:bCs/>
          <w:sz w:val="22"/>
          <w:szCs w:val="22"/>
        </w:rPr>
        <w:t xml:space="preserve">são os protagonistas da campanha e </w:t>
      </w:r>
      <w:r w:rsidRPr="00A913FC">
        <w:rPr>
          <w:rFonts w:eastAsia="Calibri" w:cs="Arial"/>
          <w:b/>
          <w:bCs/>
          <w:sz w:val="22"/>
          <w:szCs w:val="22"/>
        </w:rPr>
        <w:t>juntam</w:t>
      </w:r>
      <w:r w:rsidR="00DC5D38">
        <w:rPr>
          <w:rFonts w:eastAsia="Calibri" w:cs="Arial"/>
          <w:b/>
          <w:bCs/>
          <w:sz w:val="22"/>
          <w:szCs w:val="22"/>
        </w:rPr>
        <w:t>-se</w:t>
      </w:r>
      <w:r w:rsidRPr="00A913FC">
        <w:rPr>
          <w:rFonts w:eastAsia="Calibri" w:cs="Arial"/>
          <w:b/>
          <w:bCs/>
          <w:sz w:val="22"/>
          <w:szCs w:val="22"/>
        </w:rPr>
        <w:t xml:space="preserve"> à McDonald’s </w:t>
      </w:r>
      <w:r w:rsidR="00E02EF0">
        <w:rPr>
          <w:rFonts w:eastAsia="Calibri" w:cs="Arial"/>
          <w:b/>
          <w:bCs/>
          <w:sz w:val="22"/>
          <w:szCs w:val="22"/>
        </w:rPr>
        <w:t>para assinalar</w:t>
      </w:r>
      <w:r w:rsidR="003C1813" w:rsidRPr="00E02EF0">
        <w:rPr>
          <w:rFonts w:eastAsia="Calibri" w:cs="Arial"/>
          <w:b/>
          <w:bCs/>
          <w:sz w:val="22"/>
          <w:szCs w:val="22"/>
        </w:rPr>
        <w:t xml:space="preserve"> o </w:t>
      </w:r>
      <w:r w:rsidR="00DC5D38" w:rsidRPr="00E02EF0">
        <w:rPr>
          <w:rFonts w:eastAsia="Calibri" w:cs="Arial"/>
          <w:b/>
          <w:bCs/>
          <w:sz w:val="22"/>
          <w:szCs w:val="22"/>
        </w:rPr>
        <w:t xml:space="preserve">regresso </w:t>
      </w:r>
      <w:r w:rsidR="003C1813" w:rsidRPr="00E02EF0">
        <w:rPr>
          <w:rFonts w:eastAsia="Calibri" w:cs="Arial"/>
          <w:b/>
          <w:bCs/>
          <w:sz w:val="22"/>
          <w:szCs w:val="22"/>
        </w:rPr>
        <w:t>d</w:t>
      </w:r>
      <w:r w:rsidR="00E02EF0">
        <w:rPr>
          <w:rFonts w:eastAsia="Calibri" w:cs="Arial"/>
          <w:b/>
          <w:bCs/>
          <w:sz w:val="22"/>
          <w:szCs w:val="22"/>
        </w:rPr>
        <w:t>a McBifana</w:t>
      </w:r>
      <w:r w:rsidR="003C1813" w:rsidRPr="00E02EF0">
        <w:rPr>
          <w:rFonts w:eastAsia="Calibri" w:cs="Arial"/>
          <w:b/>
          <w:bCs/>
          <w:sz w:val="22"/>
          <w:szCs w:val="22"/>
        </w:rPr>
        <w:t xml:space="preserve"> a ‘casa’</w:t>
      </w:r>
      <w:r w:rsidRPr="00E02EF0">
        <w:rPr>
          <w:rFonts w:eastAsia="Calibri" w:cs="Arial"/>
          <w:b/>
          <w:bCs/>
          <w:sz w:val="22"/>
          <w:szCs w:val="22"/>
        </w:rPr>
        <w:t>.</w:t>
      </w:r>
    </w:p>
    <w:p w14:paraId="02C6281A" w14:textId="77777777" w:rsidR="00A913FC" w:rsidRDefault="00A913FC" w:rsidP="00A913FC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7BAC0A20" w14:textId="06773123" w:rsidR="00DC5D38" w:rsidRDefault="00DC5D38" w:rsidP="00DC5D3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A913FC">
        <w:rPr>
          <w:rFonts w:ascii="Speedee" w:eastAsiaTheme="minorHAnsi" w:hAnsi="Speedee" w:cs="Speedee"/>
          <w:color w:val="000000"/>
          <w:sz w:val="22"/>
          <w:szCs w:val="22"/>
        </w:rPr>
        <w:t xml:space="preserve">O relançamento da McBifana surge como uma resposta direta ao entusiasmo e aos pedidos constantes dos consumidores por </w:t>
      </w:r>
      <w:r>
        <w:rPr>
          <w:rFonts w:ascii="Speedee" w:eastAsiaTheme="minorHAnsi" w:hAnsi="Speedee" w:cs="Speedee"/>
          <w:color w:val="000000"/>
          <w:sz w:val="22"/>
          <w:szCs w:val="22"/>
        </w:rPr>
        <w:t>este</w:t>
      </w:r>
      <w:r w:rsidRPr="00A913FC">
        <w:rPr>
          <w:rFonts w:ascii="Speedee" w:eastAsiaTheme="minorHAnsi" w:hAnsi="Speedee" w:cs="Speedee"/>
          <w:color w:val="000000"/>
          <w:sz w:val="22"/>
          <w:szCs w:val="22"/>
        </w:rPr>
        <w:t xml:space="preserve"> produto que reflete os sabores locais e a identidade da marca em Portugal.</w:t>
      </w:r>
    </w:p>
    <w:p w14:paraId="4571C4E6" w14:textId="77777777" w:rsidR="00DC5D38" w:rsidRDefault="00DC5D38" w:rsidP="00A913FC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3D5162DE" w14:textId="1C5440C2" w:rsidR="00A913FC" w:rsidRDefault="001C7967" w:rsidP="00A913FC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>A</w:t>
      </w:r>
      <w:r w:rsidRPr="001C7967">
        <w:rPr>
          <w:rFonts w:ascii="Speedee" w:eastAsiaTheme="minorHAnsi" w:hAnsi="Speedee" w:cs="Speedee"/>
          <w:color w:val="000000"/>
          <w:sz w:val="22"/>
          <w:szCs w:val="22"/>
        </w:rPr>
        <w:t xml:space="preserve"> campanha foi criada em exclusivo para o território nacional pela TBWA/</w:t>
      </w:r>
      <w:r w:rsidR="00785AA1">
        <w:rPr>
          <w:rFonts w:ascii="Speedee" w:eastAsiaTheme="minorHAnsi" w:hAnsi="Speedee" w:cs="Speedee"/>
          <w:color w:val="000000"/>
          <w:sz w:val="22"/>
          <w:szCs w:val="22"/>
        </w:rPr>
        <w:t>BBDO</w:t>
      </w:r>
      <w:r w:rsidRPr="001C7967">
        <w:rPr>
          <w:rFonts w:ascii="Speedee" w:eastAsiaTheme="minorHAnsi" w:hAnsi="Speedee" w:cs="Speedee"/>
          <w:color w:val="000000"/>
          <w:sz w:val="22"/>
          <w:szCs w:val="22"/>
        </w:rPr>
        <w:t xml:space="preserve"> e marca presença com um filme em televisão, exterior, digital (redes sociais e display)</w:t>
      </w:r>
      <w:r w:rsidR="00785AA1">
        <w:rPr>
          <w:rFonts w:ascii="Speedee" w:eastAsiaTheme="minorHAnsi" w:hAnsi="Speedee" w:cs="Speedee"/>
          <w:color w:val="000000"/>
          <w:sz w:val="22"/>
          <w:szCs w:val="22"/>
        </w:rPr>
        <w:t>, rádio</w:t>
      </w:r>
      <w:r w:rsidRPr="001C7967">
        <w:rPr>
          <w:rFonts w:ascii="Speedee" w:eastAsiaTheme="minorHAnsi" w:hAnsi="Speedee" w:cs="Speedee"/>
          <w:color w:val="000000"/>
          <w:sz w:val="22"/>
          <w:szCs w:val="22"/>
        </w:rPr>
        <w:t xml:space="preserve"> e ponto de venda. </w:t>
      </w:r>
      <w:bookmarkStart w:id="0" w:name="_Hlk196731904"/>
      <w:r w:rsidRPr="001C7967">
        <w:rPr>
          <w:rFonts w:ascii="Speedee" w:eastAsiaTheme="minorHAnsi" w:hAnsi="Speedee" w:cs="Speedee"/>
          <w:color w:val="000000"/>
          <w:sz w:val="22"/>
          <w:szCs w:val="22"/>
        </w:rPr>
        <w:t xml:space="preserve">O </w:t>
      </w:r>
      <w:hyperlink r:id="rId8" w:history="1">
        <w:r w:rsidRPr="006C26C0">
          <w:rPr>
            <w:rStyle w:val="Hiperligao"/>
            <w:rFonts w:ascii="Speedee" w:eastAsiaTheme="minorHAnsi" w:hAnsi="Speedee" w:cs="Speedee"/>
            <w:b/>
            <w:bCs/>
            <w:sz w:val="22"/>
            <w:szCs w:val="22"/>
          </w:rPr>
          <w:t>filme</w:t>
        </w:r>
      </w:hyperlink>
      <w:r w:rsidRPr="001C7967">
        <w:rPr>
          <w:rFonts w:ascii="Speedee" w:eastAsiaTheme="minorHAnsi" w:hAnsi="Speedee" w:cs="Speedee"/>
          <w:color w:val="000000"/>
          <w:sz w:val="22"/>
          <w:szCs w:val="22"/>
        </w:rPr>
        <w:t xml:space="preserve"> é protagonizado pelos NAPA</w:t>
      </w:r>
      <w:bookmarkEnd w:id="0"/>
      <w:r w:rsidR="00755363">
        <w:rPr>
          <w:rFonts w:ascii="Speedee" w:eastAsiaTheme="minorHAnsi" w:hAnsi="Speedee" w:cs="Speedee"/>
          <w:color w:val="000000"/>
          <w:sz w:val="22"/>
          <w:szCs w:val="22"/>
        </w:rPr>
        <w:t xml:space="preserve">, com a música “Deslocado”, </w:t>
      </w:r>
      <w:r w:rsidRPr="001C7967">
        <w:rPr>
          <w:rFonts w:ascii="Speedee" w:eastAsiaTheme="minorHAnsi" w:hAnsi="Speedee" w:cs="Speedee"/>
          <w:color w:val="000000"/>
          <w:sz w:val="22"/>
          <w:szCs w:val="22"/>
        </w:rPr>
        <w:t>vencedora do Festival da Canção</w:t>
      </w:r>
      <w:r w:rsidR="001C0263">
        <w:rPr>
          <w:rFonts w:ascii="Speedee" w:eastAsiaTheme="minorHAnsi" w:hAnsi="Speedee" w:cs="Speedee"/>
          <w:color w:val="000000"/>
          <w:sz w:val="22"/>
          <w:szCs w:val="22"/>
        </w:rPr>
        <w:t>. A mensagem transmitida pela</w:t>
      </w:r>
      <w:r w:rsidRPr="001C7967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755363">
        <w:rPr>
          <w:rFonts w:ascii="Speedee" w:eastAsiaTheme="minorHAnsi" w:hAnsi="Speedee" w:cs="Speedee"/>
          <w:color w:val="000000"/>
          <w:sz w:val="22"/>
          <w:szCs w:val="22"/>
        </w:rPr>
        <w:t xml:space="preserve">canção </w:t>
      </w:r>
      <w:r w:rsidRPr="001C7967">
        <w:rPr>
          <w:rFonts w:ascii="Speedee" w:eastAsiaTheme="minorHAnsi" w:hAnsi="Speedee" w:cs="Speedee"/>
          <w:color w:val="000000"/>
          <w:sz w:val="22"/>
          <w:szCs w:val="22"/>
        </w:rPr>
        <w:t>retrata o regresso da McBifana a casa, evocando a saudade, o reencontro e os sabores que fazem parte da tradição portuguesa.</w:t>
      </w:r>
    </w:p>
    <w:p w14:paraId="54E2DF1C" w14:textId="240B4E97" w:rsidR="00886D22" w:rsidRPr="003626D8" w:rsidRDefault="00886D22" w:rsidP="00886D22">
      <w:pPr>
        <w:pStyle w:val="Default"/>
        <w:spacing w:before="240" w:line="276" w:lineRule="auto"/>
        <w:jc w:val="both"/>
        <w:rPr>
          <w:rFonts w:cs="Calibri"/>
          <w:bCs/>
          <w:sz w:val="22"/>
          <w:szCs w:val="22"/>
        </w:rPr>
      </w:pPr>
      <w:r>
        <w:rPr>
          <w:sz w:val="22"/>
          <w:szCs w:val="22"/>
        </w:rPr>
        <w:t>Desenvolvida em Portugal</w:t>
      </w:r>
      <w:r w:rsidR="00E02EF0">
        <w:rPr>
          <w:sz w:val="22"/>
          <w:szCs w:val="22"/>
        </w:rPr>
        <w:t xml:space="preserve"> e em exclusivo para o mercado nacional</w:t>
      </w:r>
      <w:r>
        <w:rPr>
          <w:sz w:val="22"/>
          <w:szCs w:val="22"/>
        </w:rPr>
        <w:t>, a</w:t>
      </w:r>
      <w:r w:rsidRPr="00A913FC">
        <w:rPr>
          <w:sz w:val="22"/>
          <w:szCs w:val="22"/>
        </w:rPr>
        <w:t xml:space="preserve"> </w:t>
      </w:r>
      <w:r w:rsidR="00A913FC" w:rsidRPr="00A913FC">
        <w:rPr>
          <w:sz w:val="22"/>
          <w:szCs w:val="22"/>
        </w:rPr>
        <w:t>McBifana</w:t>
      </w:r>
      <w:r>
        <w:rPr>
          <w:sz w:val="22"/>
          <w:szCs w:val="22"/>
        </w:rPr>
        <w:t xml:space="preserve"> é uma reinterpretação da Bifana tipicamente portuguesa</w:t>
      </w:r>
      <w:r w:rsidR="003626D8">
        <w:rPr>
          <w:sz w:val="22"/>
          <w:szCs w:val="22"/>
        </w:rPr>
        <w:t>. Lançada em 2012</w:t>
      </w:r>
      <w:r w:rsidR="003626D8">
        <w:rPr>
          <w:rFonts w:cs="Calibri"/>
          <w:bCs/>
          <w:sz w:val="22"/>
          <w:szCs w:val="22"/>
        </w:rPr>
        <w:t xml:space="preserve">, a McBifana regressou aos restaurantes McDonald’s Portugal em 2021, e volta agora ao portfólio da marca a partir de 29 de abril de 2025, </w:t>
      </w:r>
      <w:r w:rsidRPr="00701107">
        <w:rPr>
          <w:sz w:val="22"/>
          <w:szCs w:val="22"/>
        </w:rPr>
        <w:t xml:space="preserve">reafirmando o compromisso da </w:t>
      </w:r>
      <w:r>
        <w:rPr>
          <w:sz w:val="22"/>
          <w:szCs w:val="22"/>
        </w:rPr>
        <w:t>McDonald’s</w:t>
      </w:r>
      <w:r w:rsidRPr="00701107">
        <w:rPr>
          <w:sz w:val="22"/>
          <w:szCs w:val="22"/>
        </w:rPr>
        <w:t xml:space="preserve"> com uma oferta adaptada ao</w:t>
      </w:r>
      <w:r>
        <w:rPr>
          <w:sz w:val="22"/>
          <w:szCs w:val="22"/>
        </w:rPr>
        <w:t xml:space="preserve"> gosto e preferências a nível </w:t>
      </w:r>
      <w:r w:rsidRPr="00701107">
        <w:rPr>
          <w:sz w:val="22"/>
          <w:szCs w:val="22"/>
        </w:rPr>
        <w:t>local.</w:t>
      </w:r>
      <w:r>
        <w:rPr>
          <w:sz w:val="22"/>
          <w:szCs w:val="22"/>
        </w:rPr>
        <w:t xml:space="preserve"> </w:t>
      </w:r>
      <w:r w:rsidR="003626D8">
        <w:rPr>
          <w:sz w:val="22"/>
          <w:szCs w:val="22"/>
        </w:rPr>
        <w:t>A receita desta sanduíche conta</w:t>
      </w:r>
      <w:r w:rsidRPr="00701107">
        <w:rPr>
          <w:sz w:val="22"/>
          <w:szCs w:val="22"/>
        </w:rPr>
        <w:t xml:space="preserve"> com </w:t>
      </w:r>
      <w:r w:rsidR="00322AF0" w:rsidRPr="00701107">
        <w:rPr>
          <w:sz w:val="22"/>
          <w:szCs w:val="22"/>
        </w:rPr>
        <w:t xml:space="preserve">pão de água português, hambúrguer de carne de porco e um molho original </w:t>
      </w:r>
      <w:r w:rsidR="00322AF0">
        <w:rPr>
          <w:sz w:val="22"/>
          <w:szCs w:val="22"/>
        </w:rPr>
        <w:t>de maionese com</w:t>
      </w:r>
      <w:r w:rsidR="00322AF0" w:rsidRPr="00701107">
        <w:rPr>
          <w:sz w:val="22"/>
          <w:szCs w:val="22"/>
        </w:rPr>
        <w:t xml:space="preserve"> </w:t>
      </w:r>
      <w:r w:rsidR="00322AF0">
        <w:rPr>
          <w:sz w:val="22"/>
          <w:szCs w:val="22"/>
        </w:rPr>
        <w:t>sabor a</w:t>
      </w:r>
      <w:r w:rsidR="00322AF0" w:rsidRPr="00701107">
        <w:rPr>
          <w:sz w:val="22"/>
          <w:szCs w:val="22"/>
        </w:rPr>
        <w:t xml:space="preserve"> pimento, alho e lour</w:t>
      </w:r>
      <w:r w:rsidR="00322AF0">
        <w:rPr>
          <w:sz w:val="22"/>
          <w:szCs w:val="22"/>
        </w:rPr>
        <w:t>o, e inclui também a oferta de uma embalagem de</w:t>
      </w:r>
      <w:r w:rsidR="00322AF0" w:rsidRPr="00701107">
        <w:rPr>
          <w:sz w:val="22"/>
          <w:szCs w:val="22"/>
        </w:rPr>
        <w:t xml:space="preserve"> molho de mostarda Paladin, entregue </w:t>
      </w:r>
      <w:r w:rsidR="00322AF0">
        <w:rPr>
          <w:sz w:val="22"/>
          <w:szCs w:val="22"/>
        </w:rPr>
        <w:t>numa</w:t>
      </w:r>
      <w:r w:rsidR="00322AF0" w:rsidRPr="00701107">
        <w:rPr>
          <w:sz w:val="22"/>
          <w:szCs w:val="22"/>
        </w:rPr>
        <w:t xml:space="preserve"> saqueta individua</w:t>
      </w:r>
      <w:r w:rsidR="00322AF0">
        <w:rPr>
          <w:sz w:val="22"/>
          <w:szCs w:val="22"/>
        </w:rPr>
        <w:t>l</w:t>
      </w:r>
      <w:r w:rsidRPr="00701107">
        <w:rPr>
          <w:sz w:val="22"/>
          <w:szCs w:val="22"/>
        </w:rPr>
        <w:t>.</w:t>
      </w:r>
    </w:p>
    <w:p w14:paraId="57F5E1AD" w14:textId="1E96274A" w:rsidR="00886D22" w:rsidRDefault="00886D22" w:rsidP="00DC5D3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0C971B31" w14:textId="610AB2D7" w:rsidR="003069D4" w:rsidRDefault="00886D22" w:rsidP="00DC5D3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A McBifana está </w:t>
      </w:r>
      <w:r w:rsidR="009E156D" w:rsidRPr="00A913FC">
        <w:rPr>
          <w:rFonts w:ascii="Speedee" w:eastAsiaTheme="minorHAnsi" w:hAnsi="Speedee" w:cs="Speedee"/>
          <w:color w:val="000000"/>
          <w:sz w:val="22"/>
          <w:szCs w:val="22"/>
        </w:rPr>
        <w:t xml:space="preserve">disponível </w:t>
      </w:r>
      <w:r w:rsidR="007D4E7E">
        <w:rPr>
          <w:rFonts w:ascii="Speedee" w:eastAsiaTheme="minorHAnsi" w:hAnsi="Speedee" w:cs="Speedee"/>
          <w:color w:val="000000"/>
          <w:sz w:val="22"/>
          <w:szCs w:val="22"/>
        </w:rPr>
        <w:t xml:space="preserve">desde dia 1 de maio e </w:t>
      </w:r>
      <w:r w:rsidR="009E156D">
        <w:rPr>
          <w:rFonts w:ascii="Speedee" w:eastAsiaTheme="minorHAnsi" w:hAnsi="Speedee" w:cs="Speedee"/>
          <w:color w:val="000000"/>
          <w:sz w:val="22"/>
          <w:szCs w:val="22"/>
        </w:rPr>
        <w:t>até</w:t>
      </w:r>
      <w:r w:rsidR="004B291E">
        <w:rPr>
          <w:rFonts w:ascii="Speedee" w:eastAsiaTheme="minorHAnsi" w:hAnsi="Speedee" w:cs="Speedee"/>
          <w:color w:val="000000"/>
          <w:sz w:val="22"/>
          <w:szCs w:val="22"/>
        </w:rPr>
        <w:t xml:space="preserve"> 30 junho </w:t>
      </w:r>
      <w:r w:rsidR="00A913FC" w:rsidRPr="00A913FC">
        <w:rPr>
          <w:rFonts w:ascii="Speedee" w:eastAsiaTheme="minorHAnsi" w:hAnsi="Speedee" w:cs="Speedee"/>
          <w:color w:val="000000"/>
          <w:sz w:val="22"/>
          <w:szCs w:val="22"/>
        </w:rPr>
        <w:t xml:space="preserve">em todos os restaurantes McDonald’s Portugal, McDrive, Take-Away, McDelivery e Pedidos Mobile. </w:t>
      </w:r>
    </w:p>
    <w:p w14:paraId="576DB0D0" w14:textId="77777777" w:rsidR="00647CB5" w:rsidRDefault="00647CB5" w:rsidP="00DC5D3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72E18258" w14:textId="77777777" w:rsidR="00647CB5" w:rsidRDefault="00647CB5" w:rsidP="00DC5D3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05EADE49" w14:textId="77777777" w:rsidR="00647CB5" w:rsidRDefault="00647CB5" w:rsidP="00DC5D38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0C842A7F" w14:textId="77777777" w:rsidR="00A913FC" w:rsidRDefault="00A913FC" w:rsidP="00A913F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5835DBD8" w14:textId="216B5A12" w:rsidR="00EE6E32" w:rsidRDefault="00EE6E32" w:rsidP="00EE6E32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EE6E32">
        <w:rPr>
          <w:rFonts w:ascii="Speedee" w:hAnsi="Speedee"/>
          <w:b/>
          <w:bCs/>
          <w:sz w:val="22"/>
          <w:szCs w:val="22"/>
          <w:u w:val="single"/>
        </w:rPr>
        <w:lastRenderedPageBreak/>
        <w:t xml:space="preserve">Declarações de </w:t>
      </w:r>
      <w:r w:rsidR="00C66F99">
        <w:rPr>
          <w:rFonts w:ascii="Speedee" w:hAnsi="Speedee"/>
          <w:b/>
          <w:bCs/>
          <w:sz w:val="22"/>
          <w:szCs w:val="22"/>
          <w:u w:val="single"/>
        </w:rPr>
        <w:t>Ana Freitas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Gestora do Departamento de Marketing da</w:t>
      </w:r>
      <w:r w:rsidR="00C66F99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4887DE6E" w14:textId="77777777" w:rsidR="003C1813" w:rsidRPr="00EE6E32" w:rsidRDefault="003C1813" w:rsidP="00EE6E32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</w:p>
    <w:p w14:paraId="155B6EB6" w14:textId="59108371" w:rsidR="002D5B13" w:rsidRPr="00647CB5" w:rsidRDefault="000E3E87" w:rsidP="000E3E87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 w:rsidRPr="00EE6E32">
        <w:rPr>
          <w:rFonts w:ascii="Speedee" w:hAnsi="Speedee"/>
          <w:i/>
          <w:iCs/>
          <w:sz w:val="22"/>
          <w:szCs w:val="22"/>
        </w:rPr>
        <w:t>“</w:t>
      </w:r>
      <w:r w:rsidRPr="006D54D2">
        <w:rPr>
          <w:rFonts w:ascii="Speedee" w:hAnsi="Speedee"/>
          <w:i/>
          <w:iCs/>
          <w:sz w:val="22"/>
          <w:szCs w:val="22"/>
        </w:rPr>
        <w:t xml:space="preserve">A McBifana é, sem dúvida, um dos produtos mais acarinhados pelos nossos </w:t>
      </w:r>
      <w:r w:rsidR="002A5372">
        <w:rPr>
          <w:rFonts w:ascii="Speedee" w:hAnsi="Speedee"/>
          <w:i/>
          <w:iCs/>
          <w:sz w:val="22"/>
          <w:szCs w:val="22"/>
        </w:rPr>
        <w:t>fãs</w:t>
      </w:r>
      <w:r w:rsidRPr="006D54D2">
        <w:rPr>
          <w:rFonts w:ascii="Speedee" w:hAnsi="Speedee"/>
          <w:i/>
          <w:iCs/>
          <w:sz w:val="22"/>
          <w:szCs w:val="22"/>
        </w:rPr>
        <w:t xml:space="preserve">. Desde </w:t>
      </w:r>
      <w:r>
        <w:rPr>
          <w:rFonts w:ascii="Speedee" w:hAnsi="Speedee"/>
          <w:i/>
          <w:iCs/>
          <w:sz w:val="22"/>
          <w:szCs w:val="22"/>
        </w:rPr>
        <w:t>o seu lançamento</w:t>
      </w:r>
      <w:r w:rsidRPr="006D54D2">
        <w:rPr>
          <w:rFonts w:ascii="Speedee" w:hAnsi="Speedee"/>
          <w:i/>
          <w:iCs/>
          <w:sz w:val="22"/>
          <w:szCs w:val="22"/>
        </w:rPr>
        <w:t xml:space="preserve">, </w:t>
      </w:r>
      <w:r w:rsidR="002A5372">
        <w:rPr>
          <w:rFonts w:ascii="Speedee" w:hAnsi="Speedee"/>
          <w:i/>
          <w:iCs/>
          <w:sz w:val="22"/>
          <w:szCs w:val="22"/>
        </w:rPr>
        <w:t xml:space="preserve">e sempre que não está disponível, </w:t>
      </w:r>
      <w:r w:rsidRPr="006D54D2">
        <w:rPr>
          <w:rFonts w:ascii="Speedee" w:hAnsi="Speedee"/>
          <w:i/>
          <w:iCs/>
          <w:sz w:val="22"/>
          <w:szCs w:val="22"/>
        </w:rPr>
        <w:t xml:space="preserve">temos recebido inúmeros pedidos </w:t>
      </w:r>
      <w:r w:rsidR="00E02EF0">
        <w:rPr>
          <w:rFonts w:ascii="Speedee" w:hAnsi="Speedee"/>
          <w:i/>
          <w:iCs/>
          <w:sz w:val="22"/>
          <w:szCs w:val="22"/>
        </w:rPr>
        <w:t xml:space="preserve">para </w:t>
      </w:r>
      <w:r w:rsidRPr="006D54D2">
        <w:rPr>
          <w:rFonts w:ascii="Speedee" w:hAnsi="Speedee"/>
          <w:i/>
          <w:iCs/>
          <w:sz w:val="22"/>
          <w:szCs w:val="22"/>
        </w:rPr>
        <w:t xml:space="preserve">o seu regresso. É uma receita que fala diretamente ao coração dos portugueses e que se tornou um </w:t>
      </w:r>
      <w:r w:rsidRPr="00647CB5">
        <w:rPr>
          <w:rFonts w:ascii="Speedee" w:hAnsi="Speedee"/>
          <w:i/>
          <w:iCs/>
          <w:sz w:val="22"/>
          <w:szCs w:val="22"/>
        </w:rPr>
        <w:t>verdadeiro símbolo da nossa ligação com a cultura local. É com</w:t>
      </w:r>
      <w:r w:rsidR="002A5372" w:rsidRPr="00647CB5">
        <w:rPr>
          <w:rFonts w:ascii="Speedee" w:hAnsi="Speedee"/>
          <w:i/>
          <w:iCs/>
          <w:sz w:val="22"/>
          <w:szCs w:val="22"/>
        </w:rPr>
        <w:t xml:space="preserve"> imenso</w:t>
      </w:r>
      <w:r w:rsidRPr="00647CB5">
        <w:rPr>
          <w:rFonts w:ascii="Speedee" w:hAnsi="Speedee"/>
          <w:i/>
          <w:iCs/>
          <w:sz w:val="22"/>
          <w:szCs w:val="22"/>
        </w:rPr>
        <w:t xml:space="preserve"> orgulho que regressa aos nossos restaurantes, com o mesmo sabor que tantos reconhecem e valorizam. </w:t>
      </w:r>
    </w:p>
    <w:p w14:paraId="68B51A0D" w14:textId="77777777" w:rsidR="00CD2A0D" w:rsidRPr="00647CB5" w:rsidRDefault="00CD2A0D" w:rsidP="000E3E87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59C74B00" w14:textId="3862C81A" w:rsidR="000E3E87" w:rsidRPr="00647CB5" w:rsidRDefault="003C1813" w:rsidP="000E3E87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 w:rsidRPr="00647CB5">
        <w:rPr>
          <w:rFonts w:ascii="Speedee" w:hAnsi="Speedee"/>
          <w:i/>
          <w:iCs/>
          <w:sz w:val="22"/>
          <w:szCs w:val="22"/>
        </w:rPr>
        <w:t>E de</w:t>
      </w:r>
      <w:r w:rsidR="000E3E87" w:rsidRPr="00647CB5">
        <w:rPr>
          <w:rFonts w:ascii="Speedee" w:hAnsi="Speedee"/>
          <w:i/>
          <w:iCs/>
          <w:sz w:val="22"/>
          <w:szCs w:val="22"/>
        </w:rPr>
        <w:t xml:space="preserve"> modo a celebrar este momento, preparámos uma campanha </w:t>
      </w:r>
      <w:r w:rsidR="002A5372" w:rsidRPr="00647CB5">
        <w:rPr>
          <w:rFonts w:ascii="Speedee" w:hAnsi="Speedee"/>
          <w:i/>
          <w:iCs/>
          <w:sz w:val="22"/>
          <w:szCs w:val="22"/>
        </w:rPr>
        <w:t>única</w:t>
      </w:r>
      <w:r w:rsidR="000E3E87" w:rsidRPr="00647CB5">
        <w:rPr>
          <w:rFonts w:ascii="Speedee" w:hAnsi="Speedee"/>
          <w:i/>
          <w:iCs/>
          <w:sz w:val="22"/>
          <w:szCs w:val="22"/>
        </w:rPr>
        <w:t xml:space="preserve"> que homenageia a cultura</w:t>
      </w:r>
      <w:r w:rsidR="00CD2A0D" w:rsidRPr="00647CB5">
        <w:rPr>
          <w:rFonts w:ascii="Speedee" w:hAnsi="Speedee"/>
          <w:i/>
          <w:iCs/>
          <w:sz w:val="22"/>
          <w:szCs w:val="22"/>
        </w:rPr>
        <w:t xml:space="preserve"> </w:t>
      </w:r>
      <w:r w:rsidR="000E3E87" w:rsidRPr="00647CB5">
        <w:rPr>
          <w:rFonts w:ascii="Speedee" w:hAnsi="Speedee"/>
          <w:i/>
          <w:iCs/>
          <w:sz w:val="22"/>
          <w:szCs w:val="22"/>
        </w:rPr>
        <w:t>nacional e valoriza os sabores e referências com que os portugueses mais se identificam.</w:t>
      </w:r>
      <w:r w:rsidR="002D5B13" w:rsidRPr="00647CB5">
        <w:rPr>
          <w:rFonts w:ascii="Speedee" w:hAnsi="Speedee"/>
          <w:i/>
          <w:iCs/>
          <w:sz w:val="22"/>
          <w:szCs w:val="22"/>
        </w:rPr>
        <w:t xml:space="preserve"> </w:t>
      </w:r>
      <w:r w:rsidRPr="00647CB5">
        <w:rPr>
          <w:rFonts w:ascii="Speedee" w:hAnsi="Speedee"/>
          <w:i/>
          <w:iCs/>
          <w:sz w:val="22"/>
          <w:szCs w:val="22"/>
        </w:rPr>
        <w:t>A campanha conta com a parceria</w:t>
      </w:r>
      <w:r w:rsidR="00CD2A0D" w:rsidRPr="00647CB5">
        <w:rPr>
          <w:rFonts w:ascii="Speedee" w:hAnsi="Speedee"/>
          <w:i/>
          <w:iCs/>
          <w:sz w:val="22"/>
          <w:szCs w:val="22"/>
        </w:rPr>
        <w:t xml:space="preserve"> </w:t>
      </w:r>
      <w:r w:rsidRPr="00647CB5">
        <w:rPr>
          <w:rFonts w:ascii="Speedee" w:hAnsi="Speedee"/>
          <w:i/>
          <w:iCs/>
          <w:sz w:val="22"/>
          <w:szCs w:val="22"/>
        </w:rPr>
        <w:t>da</w:t>
      </w:r>
      <w:r w:rsidR="00CD2A0D" w:rsidRPr="00647CB5">
        <w:rPr>
          <w:rFonts w:ascii="Speedee" w:hAnsi="Speedee"/>
          <w:i/>
          <w:iCs/>
          <w:sz w:val="22"/>
          <w:szCs w:val="22"/>
        </w:rPr>
        <w:t xml:space="preserve"> banda NAPA</w:t>
      </w:r>
      <w:r w:rsidRPr="00647CB5">
        <w:rPr>
          <w:rFonts w:ascii="Speedee" w:hAnsi="Speedee"/>
          <w:i/>
          <w:iCs/>
          <w:sz w:val="22"/>
          <w:szCs w:val="22"/>
        </w:rPr>
        <w:t xml:space="preserve"> e a</w:t>
      </w:r>
      <w:r w:rsidR="00004B75" w:rsidRPr="00647CB5">
        <w:rPr>
          <w:rFonts w:ascii="Speedee" w:hAnsi="Speedee"/>
          <w:i/>
          <w:iCs/>
          <w:sz w:val="22"/>
          <w:szCs w:val="22"/>
        </w:rPr>
        <w:t xml:space="preserve"> sua música</w:t>
      </w:r>
      <w:r w:rsidRPr="00647CB5">
        <w:rPr>
          <w:rFonts w:ascii="Speedee" w:hAnsi="Speedee"/>
          <w:i/>
          <w:iCs/>
          <w:sz w:val="22"/>
          <w:szCs w:val="22"/>
        </w:rPr>
        <w:t xml:space="preserve"> “Deslocado”. O tema da música não podia ser mais português</w:t>
      </w:r>
      <w:r w:rsidR="00755363" w:rsidRPr="00647CB5">
        <w:rPr>
          <w:rFonts w:ascii="Speedee" w:hAnsi="Speedee"/>
          <w:i/>
          <w:iCs/>
          <w:sz w:val="22"/>
          <w:szCs w:val="22"/>
        </w:rPr>
        <w:t>,</w:t>
      </w:r>
      <w:r w:rsidRPr="00647CB5">
        <w:rPr>
          <w:rFonts w:ascii="Speedee" w:hAnsi="Speedee"/>
          <w:i/>
          <w:iCs/>
          <w:sz w:val="22"/>
          <w:szCs w:val="22"/>
        </w:rPr>
        <w:t xml:space="preserve"> centrad</w:t>
      </w:r>
      <w:r w:rsidR="00755363" w:rsidRPr="00647CB5">
        <w:rPr>
          <w:rFonts w:ascii="Speedee" w:hAnsi="Speedee"/>
          <w:i/>
          <w:iCs/>
          <w:sz w:val="22"/>
          <w:szCs w:val="22"/>
        </w:rPr>
        <w:t>a</w:t>
      </w:r>
      <w:r w:rsidRPr="00647CB5">
        <w:rPr>
          <w:rFonts w:ascii="Speedee" w:hAnsi="Speedee"/>
          <w:i/>
          <w:iCs/>
          <w:sz w:val="22"/>
          <w:szCs w:val="22"/>
        </w:rPr>
        <w:t xml:space="preserve"> na saudade e na ânsia de regressar a casa. Exatamente como a McBifana, tão portuguesa, e que deixou saudades a tantas pessoas que anseiam o seu regresso a casa, ou seja, à McDonald’s.</w:t>
      </w:r>
      <w:r w:rsidR="00CD2A0D" w:rsidRPr="00647CB5">
        <w:rPr>
          <w:rFonts w:ascii="Speedee" w:hAnsi="Speedee"/>
          <w:i/>
          <w:iCs/>
          <w:sz w:val="22"/>
          <w:szCs w:val="22"/>
        </w:rPr>
        <w:t>”</w:t>
      </w:r>
    </w:p>
    <w:p w14:paraId="73BAC127" w14:textId="77777777" w:rsidR="001F7A77" w:rsidRPr="00647CB5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7AD4473D" w14:textId="5CD9A1B8" w:rsidR="001F7A77" w:rsidRPr="00647CB5" w:rsidRDefault="001F7A77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  <w:hyperlink r:id="rId9" w:history="1">
        <w:r w:rsidRPr="00647CB5">
          <w:rPr>
            <w:rStyle w:val="Hiperligao"/>
            <w:rFonts w:ascii="Speedee" w:hAnsi="Speedee"/>
            <w:b/>
            <w:bCs/>
            <w:sz w:val="22"/>
            <w:szCs w:val="22"/>
          </w:rPr>
          <w:t>Download materiais</w:t>
        </w:r>
      </w:hyperlink>
    </w:p>
    <w:p w14:paraId="54E0F162" w14:textId="77777777" w:rsidR="00785AA1" w:rsidRPr="00647CB5" w:rsidRDefault="00785AA1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</w:p>
    <w:p w14:paraId="78F98034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Ficha Técnica </w:t>
      </w:r>
    </w:p>
    <w:p w14:paraId="16B8495F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36E38C5E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Cliente: </w:t>
      </w:r>
      <w:r w:rsidRPr="00647CB5">
        <w:rPr>
          <w:rFonts w:ascii="Speedee" w:hAnsi="Speedee"/>
          <w:sz w:val="22"/>
          <w:szCs w:val="22"/>
        </w:rPr>
        <w:t>McDonald’s</w:t>
      </w:r>
    </w:p>
    <w:p w14:paraId="528CB73B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Produto: </w:t>
      </w:r>
      <w:r w:rsidRPr="00647CB5">
        <w:rPr>
          <w:rFonts w:ascii="Speedee" w:hAnsi="Speedee"/>
          <w:sz w:val="22"/>
          <w:szCs w:val="22"/>
        </w:rPr>
        <w:t>McBifana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7B5E3E67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698CEBCD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>Agência – TBWA/ BBDO</w:t>
      </w:r>
    </w:p>
    <w:p w14:paraId="5E3F1760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Chief Creative Officer – </w:t>
      </w:r>
      <w:r w:rsidRPr="00647CB5">
        <w:rPr>
          <w:rFonts w:ascii="Speedee" w:hAnsi="Speedee"/>
          <w:sz w:val="22"/>
          <w:szCs w:val="22"/>
        </w:rPr>
        <w:t>Rui Silva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35709A0A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Director Criativo Executivo – </w:t>
      </w:r>
      <w:r w:rsidRPr="00647CB5">
        <w:rPr>
          <w:rFonts w:ascii="Speedee" w:hAnsi="Speedee"/>
          <w:sz w:val="22"/>
          <w:szCs w:val="22"/>
        </w:rPr>
        <w:t>Marco Pacheco</w:t>
      </w:r>
    </w:p>
    <w:p w14:paraId="3BD23525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Directores Criativos – </w:t>
      </w:r>
      <w:r w:rsidRPr="00647CB5">
        <w:rPr>
          <w:rFonts w:ascii="Speedee" w:hAnsi="Speedee"/>
          <w:sz w:val="22"/>
          <w:szCs w:val="22"/>
        </w:rPr>
        <w:t>João Guimarães e Julliano Bertoldi</w:t>
      </w:r>
    </w:p>
    <w:p w14:paraId="0A4D992C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Diretor de Arte – </w:t>
      </w:r>
      <w:r w:rsidRPr="00647CB5">
        <w:rPr>
          <w:rFonts w:ascii="Speedee" w:hAnsi="Speedee"/>
          <w:sz w:val="22"/>
          <w:szCs w:val="22"/>
        </w:rPr>
        <w:t>Julliano Bertoldi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5DF9E075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Copywriter – </w:t>
      </w:r>
      <w:r w:rsidRPr="00647CB5">
        <w:rPr>
          <w:rFonts w:ascii="Speedee" w:hAnsi="Speedee"/>
          <w:sz w:val="22"/>
          <w:szCs w:val="22"/>
        </w:rPr>
        <w:t>João Guimarães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5624E08A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lang w:val="en-US"/>
        </w:rPr>
      </w:pPr>
      <w:r w:rsidRPr="00647CB5">
        <w:rPr>
          <w:rFonts w:ascii="Speedee" w:hAnsi="Speedee"/>
          <w:b/>
          <w:bCs/>
          <w:sz w:val="22"/>
          <w:szCs w:val="22"/>
          <w:lang w:val="en-US"/>
        </w:rPr>
        <w:t xml:space="preserve">Strategy Director - </w:t>
      </w:r>
      <w:r w:rsidRPr="00647CB5">
        <w:rPr>
          <w:rFonts w:ascii="Speedee" w:hAnsi="Speedee"/>
          <w:sz w:val="22"/>
          <w:szCs w:val="22"/>
          <w:lang w:val="en-US"/>
        </w:rPr>
        <w:t>Letticia Marcon</w:t>
      </w:r>
    </w:p>
    <w:p w14:paraId="5FC6E785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lang w:val="en-US"/>
        </w:rPr>
      </w:pPr>
      <w:r w:rsidRPr="00647CB5">
        <w:rPr>
          <w:rFonts w:ascii="Speedee" w:hAnsi="Speedee"/>
          <w:b/>
          <w:bCs/>
          <w:sz w:val="22"/>
          <w:szCs w:val="22"/>
          <w:lang w:val="en-US"/>
        </w:rPr>
        <w:t xml:space="preserve">Strategist - </w:t>
      </w:r>
      <w:r w:rsidRPr="00647CB5">
        <w:rPr>
          <w:rFonts w:ascii="Speedee" w:hAnsi="Speedee"/>
          <w:sz w:val="22"/>
          <w:szCs w:val="22"/>
          <w:lang w:val="en-US"/>
        </w:rPr>
        <w:t>Carmen Esteves</w:t>
      </w:r>
    </w:p>
    <w:p w14:paraId="6CACCDE7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Directora de Contas – </w:t>
      </w:r>
      <w:r w:rsidRPr="00647CB5">
        <w:rPr>
          <w:rFonts w:ascii="Speedee" w:hAnsi="Speedee"/>
          <w:sz w:val="22"/>
          <w:szCs w:val="22"/>
        </w:rPr>
        <w:t>Joana Margalha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3C640909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Account Manager – </w:t>
      </w:r>
      <w:r w:rsidRPr="00647CB5">
        <w:rPr>
          <w:rFonts w:ascii="Speedee" w:hAnsi="Speedee"/>
          <w:sz w:val="22"/>
          <w:szCs w:val="22"/>
        </w:rPr>
        <w:t>Dina Camacho</w:t>
      </w:r>
    </w:p>
    <w:p w14:paraId="64BB6A52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04EAB3A5" w14:textId="1DBAD152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lang w:val="en-US"/>
        </w:rPr>
      </w:pPr>
      <w:r w:rsidRPr="00647CB5">
        <w:rPr>
          <w:rFonts w:ascii="Speedee" w:hAnsi="Speedee"/>
          <w:b/>
          <w:bCs/>
          <w:sz w:val="22"/>
          <w:szCs w:val="22"/>
          <w:lang w:val="en-US"/>
        </w:rPr>
        <w:t xml:space="preserve">Production Company - </w:t>
      </w:r>
      <w:r w:rsidRPr="00647CB5">
        <w:rPr>
          <w:rFonts w:ascii="Speedee" w:hAnsi="Speedee"/>
          <w:sz w:val="22"/>
          <w:szCs w:val="22"/>
          <w:lang w:val="en-US"/>
        </w:rPr>
        <w:t>Looks: Good.</w:t>
      </w:r>
    </w:p>
    <w:p w14:paraId="3AFA6AFA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lang w:val="en-US"/>
        </w:rPr>
      </w:pPr>
      <w:r w:rsidRPr="00647CB5">
        <w:rPr>
          <w:rFonts w:ascii="Speedee" w:hAnsi="Speedee"/>
          <w:b/>
          <w:bCs/>
          <w:sz w:val="22"/>
          <w:szCs w:val="22"/>
          <w:lang w:val="en-US"/>
        </w:rPr>
        <w:t xml:space="preserve">Director – </w:t>
      </w:r>
      <w:r w:rsidRPr="00647CB5">
        <w:rPr>
          <w:rFonts w:ascii="Speedee" w:hAnsi="Speedee"/>
          <w:sz w:val="22"/>
          <w:szCs w:val="22"/>
          <w:lang w:val="en-US"/>
        </w:rPr>
        <w:t>António Amaral</w:t>
      </w:r>
    </w:p>
    <w:p w14:paraId="33E6CED7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DOP - </w:t>
      </w:r>
      <w:r w:rsidRPr="00647CB5">
        <w:rPr>
          <w:rFonts w:ascii="Speedee" w:hAnsi="Speedee"/>
          <w:sz w:val="22"/>
          <w:szCs w:val="22"/>
        </w:rPr>
        <w:t>Bernardo Infante</w:t>
      </w:r>
    </w:p>
    <w:p w14:paraId="3899D5AA" w14:textId="5D439266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Produtora Executiva – </w:t>
      </w:r>
      <w:r w:rsidRPr="00647CB5">
        <w:rPr>
          <w:rFonts w:ascii="Speedee" w:hAnsi="Speedee"/>
          <w:sz w:val="22"/>
          <w:szCs w:val="22"/>
        </w:rPr>
        <w:t>Inês Ferreira</w:t>
      </w:r>
    </w:p>
    <w:p w14:paraId="00A6A025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Chef de Produção – </w:t>
      </w:r>
      <w:r w:rsidRPr="00647CB5">
        <w:rPr>
          <w:rFonts w:ascii="Speedee" w:hAnsi="Speedee"/>
          <w:sz w:val="22"/>
          <w:szCs w:val="22"/>
        </w:rPr>
        <w:t>Manuel Barbosa</w:t>
      </w:r>
    </w:p>
    <w:p w14:paraId="135A6690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lastRenderedPageBreak/>
        <w:t xml:space="preserve">Editor - </w:t>
      </w:r>
      <w:r w:rsidRPr="00647CB5">
        <w:rPr>
          <w:rFonts w:ascii="Speedee" w:hAnsi="Speedee"/>
          <w:sz w:val="22"/>
          <w:szCs w:val="22"/>
        </w:rPr>
        <w:t>César Santos</w:t>
      </w:r>
    </w:p>
    <w:p w14:paraId="0E1D61DB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Pós-Produção Imagem: </w:t>
      </w:r>
      <w:r w:rsidRPr="00647CB5">
        <w:rPr>
          <w:rFonts w:ascii="Speedee" w:hAnsi="Speedee"/>
          <w:sz w:val="22"/>
          <w:szCs w:val="22"/>
        </w:rPr>
        <w:t>Tribo</w:t>
      </w:r>
    </w:p>
    <w:p w14:paraId="183FCEBD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Pós-Produção Som: </w:t>
      </w:r>
      <w:r w:rsidRPr="00647CB5">
        <w:rPr>
          <w:rFonts w:ascii="Speedee" w:hAnsi="Speedee"/>
          <w:sz w:val="22"/>
          <w:szCs w:val="22"/>
        </w:rPr>
        <w:t>Som de Lisboa</w:t>
      </w:r>
    </w:p>
    <w:p w14:paraId="62EADF05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677AA768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>Filme Packshot</w:t>
      </w:r>
    </w:p>
    <w:p w14:paraId="6775282E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Produtora: </w:t>
      </w:r>
      <w:r w:rsidRPr="00647CB5">
        <w:rPr>
          <w:rFonts w:ascii="Speedee" w:hAnsi="Speedee"/>
          <w:sz w:val="22"/>
          <w:szCs w:val="22"/>
        </w:rPr>
        <w:t>Slow Studio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14936007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647CB5">
        <w:rPr>
          <w:rFonts w:ascii="Speedee" w:hAnsi="Speedee"/>
          <w:b/>
          <w:bCs/>
          <w:sz w:val="22"/>
          <w:szCs w:val="22"/>
        </w:rPr>
        <w:t xml:space="preserve">Realizador: </w:t>
      </w:r>
      <w:r w:rsidRPr="00647CB5">
        <w:rPr>
          <w:rFonts w:ascii="Speedee" w:hAnsi="Speedee"/>
          <w:sz w:val="22"/>
          <w:szCs w:val="22"/>
        </w:rPr>
        <w:t>Nuno Correia</w:t>
      </w:r>
      <w:r w:rsidRPr="00647CB5">
        <w:rPr>
          <w:rFonts w:ascii="Speedee" w:hAnsi="Speedee"/>
          <w:b/>
          <w:bCs/>
          <w:sz w:val="22"/>
          <w:szCs w:val="22"/>
        </w:rPr>
        <w:t xml:space="preserve"> </w:t>
      </w:r>
    </w:p>
    <w:p w14:paraId="74D7B4EC" w14:textId="77777777" w:rsidR="00647CB5" w:rsidRPr="00647CB5" w:rsidRDefault="00647CB5" w:rsidP="00647CB5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679E08AD" w14:textId="56E5DC81" w:rsidR="000824CE" w:rsidRPr="006C26C0" w:rsidRDefault="00647CB5" w:rsidP="00647CB5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6C26C0">
        <w:rPr>
          <w:rFonts w:ascii="Speedee" w:hAnsi="Speedee"/>
          <w:b/>
          <w:bCs/>
          <w:sz w:val="22"/>
          <w:szCs w:val="22"/>
        </w:rPr>
        <w:t xml:space="preserve">Production Consultancy: </w:t>
      </w:r>
      <w:r w:rsidRPr="006C26C0">
        <w:rPr>
          <w:rFonts w:ascii="Speedee" w:hAnsi="Speedee"/>
          <w:sz w:val="22"/>
          <w:szCs w:val="22"/>
        </w:rPr>
        <w:t>Pro(u)d</w:t>
      </w:r>
    </w:p>
    <w:p w14:paraId="2C9E7B1D" w14:textId="77777777" w:rsidR="00647CB5" w:rsidRPr="006C26C0" w:rsidRDefault="00647CB5" w:rsidP="00647CB5">
      <w:pPr>
        <w:spacing w:line="276" w:lineRule="auto"/>
        <w:jc w:val="both"/>
        <w:rPr>
          <w:rFonts w:ascii="Speedee" w:hAnsi="Speedee"/>
          <w:color w:val="538135"/>
          <w:sz w:val="22"/>
          <w:szCs w:val="22"/>
          <w:u w:val="single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4E5A314D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>1.000 colaboradores, a McDonald’s Portugal conta atualmente com 21</w:t>
      </w:r>
      <w:r w:rsidR="0092747E">
        <w:rPr>
          <w:rFonts w:ascii="Speedee" w:hAnsi="Speedee"/>
          <w:sz w:val="22"/>
          <w:szCs w:val="22"/>
        </w:rPr>
        <w:t>2</w:t>
      </w:r>
      <w:r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0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F04FB" w14:textId="77777777" w:rsidR="00DA551A" w:rsidRDefault="00DA551A" w:rsidP="009A025A">
      <w:r>
        <w:separator/>
      </w:r>
    </w:p>
  </w:endnote>
  <w:endnote w:type="continuationSeparator" w:id="0">
    <w:p w14:paraId="4F374EC7" w14:textId="77777777" w:rsidR="00DA551A" w:rsidRDefault="00DA551A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1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bookmarkEnd w:id="1"/>
  <w:p w14:paraId="0A6FE2E4" w14:textId="77777777" w:rsidR="003E2F7F" w:rsidRPr="00F8526B" w:rsidRDefault="003E2F7F" w:rsidP="003E2F7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Tlm. 938 443 928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140B4A59" w:rsidR="00E97BFF" w:rsidRDefault="003E2F7F" w:rsidP="003E2F7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Maria Santos | Tlm. 936 869 280</w:t>
    </w:r>
    <w:r w:rsidRPr="00F8526B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Pr="008A20AE">
        <w:rPr>
          <w:rStyle w:val="Hiperligao"/>
          <w:rFonts w:ascii="Roboto" w:eastAsiaTheme="minorEastAsia" w:hAnsi="Roboto"/>
          <w:noProof/>
          <w:spacing w:val="2"/>
          <w:sz w:val="18"/>
          <w:szCs w:val="18"/>
          <w:shd w:val="clear" w:color="auto" w:fill="FFFFFF"/>
          <w:lang w:eastAsia="pt-PT"/>
        </w:rPr>
        <w:t>mariasantos@lpmcom.pt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1ABC9" w14:textId="77777777" w:rsidR="00DA551A" w:rsidRDefault="00DA551A" w:rsidP="009A025A">
      <w:r>
        <w:separator/>
      </w:r>
    </w:p>
  </w:footnote>
  <w:footnote w:type="continuationSeparator" w:id="0">
    <w:p w14:paraId="31EF14E8" w14:textId="77777777" w:rsidR="00DA551A" w:rsidRDefault="00DA551A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8969D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04B75"/>
    <w:rsid w:val="000115FB"/>
    <w:rsid w:val="00016B6F"/>
    <w:rsid w:val="00024519"/>
    <w:rsid w:val="00032F5B"/>
    <w:rsid w:val="00033FE1"/>
    <w:rsid w:val="000345C0"/>
    <w:rsid w:val="00034A1C"/>
    <w:rsid w:val="00042920"/>
    <w:rsid w:val="00052EF3"/>
    <w:rsid w:val="0006284A"/>
    <w:rsid w:val="00064567"/>
    <w:rsid w:val="00070279"/>
    <w:rsid w:val="000717CC"/>
    <w:rsid w:val="00071E57"/>
    <w:rsid w:val="00075308"/>
    <w:rsid w:val="00077A1C"/>
    <w:rsid w:val="0008194C"/>
    <w:rsid w:val="00081AC9"/>
    <w:rsid w:val="000824CE"/>
    <w:rsid w:val="000836BE"/>
    <w:rsid w:val="00084259"/>
    <w:rsid w:val="000862D8"/>
    <w:rsid w:val="000946C9"/>
    <w:rsid w:val="000A3824"/>
    <w:rsid w:val="000A7E9C"/>
    <w:rsid w:val="000B0DAD"/>
    <w:rsid w:val="000C1B6D"/>
    <w:rsid w:val="000C43E7"/>
    <w:rsid w:val="000C5E43"/>
    <w:rsid w:val="000C7B61"/>
    <w:rsid w:val="000D1973"/>
    <w:rsid w:val="000D7746"/>
    <w:rsid w:val="000E0A77"/>
    <w:rsid w:val="000E3E8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13742"/>
    <w:rsid w:val="00114162"/>
    <w:rsid w:val="00120830"/>
    <w:rsid w:val="00121FB3"/>
    <w:rsid w:val="00124C3B"/>
    <w:rsid w:val="00125DD6"/>
    <w:rsid w:val="00130154"/>
    <w:rsid w:val="001322FF"/>
    <w:rsid w:val="0013354C"/>
    <w:rsid w:val="00136181"/>
    <w:rsid w:val="00136AF1"/>
    <w:rsid w:val="00136CAA"/>
    <w:rsid w:val="001409B8"/>
    <w:rsid w:val="00146469"/>
    <w:rsid w:val="0015062C"/>
    <w:rsid w:val="0015259E"/>
    <w:rsid w:val="00161EF0"/>
    <w:rsid w:val="00170BDE"/>
    <w:rsid w:val="00170EEE"/>
    <w:rsid w:val="00182945"/>
    <w:rsid w:val="00182D11"/>
    <w:rsid w:val="0018570E"/>
    <w:rsid w:val="00194F5F"/>
    <w:rsid w:val="001958BC"/>
    <w:rsid w:val="001A09DF"/>
    <w:rsid w:val="001A0D33"/>
    <w:rsid w:val="001A4C66"/>
    <w:rsid w:val="001A4EB4"/>
    <w:rsid w:val="001C0263"/>
    <w:rsid w:val="001C504D"/>
    <w:rsid w:val="001C6271"/>
    <w:rsid w:val="001C7233"/>
    <w:rsid w:val="001C7967"/>
    <w:rsid w:val="001D1096"/>
    <w:rsid w:val="001D7906"/>
    <w:rsid w:val="001E49E9"/>
    <w:rsid w:val="001E4EB9"/>
    <w:rsid w:val="001E6F54"/>
    <w:rsid w:val="001F10ED"/>
    <w:rsid w:val="001F7A77"/>
    <w:rsid w:val="00201462"/>
    <w:rsid w:val="00202A0C"/>
    <w:rsid w:val="00202AB3"/>
    <w:rsid w:val="00203E1D"/>
    <w:rsid w:val="0021142F"/>
    <w:rsid w:val="00211F40"/>
    <w:rsid w:val="00212AD7"/>
    <w:rsid w:val="002147D5"/>
    <w:rsid w:val="00226022"/>
    <w:rsid w:val="002302BC"/>
    <w:rsid w:val="0023348C"/>
    <w:rsid w:val="00236CCB"/>
    <w:rsid w:val="0023763E"/>
    <w:rsid w:val="002417C9"/>
    <w:rsid w:val="002443BB"/>
    <w:rsid w:val="00251FC5"/>
    <w:rsid w:val="002524D3"/>
    <w:rsid w:val="00254112"/>
    <w:rsid w:val="002558D4"/>
    <w:rsid w:val="002575CE"/>
    <w:rsid w:val="002577A6"/>
    <w:rsid w:val="00264ACF"/>
    <w:rsid w:val="00265BFF"/>
    <w:rsid w:val="0027666C"/>
    <w:rsid w:val="00280D69"/>
    <w:rsid w:val="002820F1"/>
    <w:rsid w:val="0028613F"/>
    <w:rsid w:val="00286FBE"/>
    <w:rsid w:val="00286FF1"/>
    <w:rsid w:val="00291BB3"/>
    <w:rsid w:val="002933E9"/>
    <w:rsid w:val="00296F85"/>
    <w:rsid w:val="00297D54"/>
    <w:rsid w:val="002A2609"/>
    <w:rsid w:val="002A5372"/>
    <w:rsid w:val="002A6BD1"/>
    <w:rsid w:val="002A6D70"/>
    <w:rsid w:val="002B1F1D"/>
    <w:rsid w:val="002B488C"/>
    <w:rsid w:val="002B5CE3"/>
    <w:rsid w:val="002B5E00"/>
    <w:rsid w:val="002B662E"/>
    <w:rsid w:val="002C3882"/>
    <w:rsid w:val="002C695C"/>
    <w:rsid w:val="002C6D88"/>
    <w:rsid w:val="002D3EA8"/>
    <w:rsid w:val="002D5B13"/>
    <w:rsid w:val="002D5C0F"/>
    <w:rsid w:val="002D5EDF"/>
    <w:rsid w:val="002D5FE9"/>
    <w:rsid w:val="002D7099"/>
    <w:rsid w:val="002E2698"/>
    <w:rsid w:val="002F0B7B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2AF0"/>
    <w:rsid w:val="0032731F"/>
    <w:rsid w:val="00334A23"/>
    <w:rsid w:val="00336B63"/>
    <w:rsid w:val="00342402"/>
    <w:rsid w:val="00344523"/>
    <w:rsid w:val="00350A04"/>
    <w:rsid w:val="003519FD"/>
    <w:rsid w:val="00353B76"/>
    <w:rsid w:val="00355DAF"/>
    <w:rsid w:val="00357664"/>
    <w:rsid w:val="00360786"/>
    <w:rsid w:val="00360FE9"/>
    <w:rsid w:val="00361FEF"/>
    <w:rsid w:val="00362493"/>
    <w:rsid w:val="003626D8"/>
    <w:rsid w:val="003675D2"/>
    <w:rsid w:val="0037479C"/>
    <w:rsid w:val="00375953"/>
    <w:rsid w:val="00376CB5"/>
    <w:rsid w:val="00376E57"/>
    <w:rsid w:val="00380CF5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1813"/>
    <w:rsid w:val="003C40A7"/>
    <w:rsid w:val="003C5BC5"/>
    <w:rsid w:val="003C5C2A"/>
    <w:rsid w:val="003D33DB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017"/>
    <w:rsid w:val="00401216"/>
    <w:rsid w:val="00401568"/>
    <w:rsid w:val="00402334"/>
    <w:rsid w:val="00402897"/>
    <w:rsid w:val="004049AC"/>
    <w:rsid w:val="00405058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4EAE"/>
    <w:rsid w:val="0045558F"/>
    <w:rsid w:val="00456F8C"/>
    <w:rsid w:val="00457213"/>
    <w:rsid w:val="004618B7"/>
    <w:rsid w:val="00462510"/>
    <w:rsid w:val="00463451"/>
    <w:rsid w:val="00463607"/>
    <w:rsid w:val="004651EC"/>
    <w:rsid w:val="00473220"/>
    <w:rsid w:val="00476645"/>
    <w:rsid w:val="00477107"/>
    <w:rsid w:val="00477E6E"/>
    <w:rsid w:val="0048586A"/>
    <w:rsid w:val="00487801"/>
    <w:rsid w:val="004920EC"/>
    <w:rsid w:val="0049781A"/>
    <w:rsid w:val="00497B90"/>
    <w:rsid w:val="004B291E"/>
    <w:rsid w:val="004B35F5"/>
    <w:rsid w:val="004B6D94"/>
    <w:rsid w:val="004C2858"/>
    <w:rsid w:val="004C2ADE"/>
    <w:rsid w:val="004C66C1"/>
    <w:rsid w:val="004C79BA"/>
    <w:rsid w:val="004C7C24"/>
    <w:rsid w:val="004D3930"/>
    <w:rsid w:val="004D55EC"/>
    <w:rsid w:val="004D5F87"/>
    <w:rsid w:val="004E126D"/>
    <w:rsid w:val="004E408B"/>
    <w:rsid w:val="004E4CA6"/>
    <w:rsid w:val="004E4ED9"/>
    <w:rsid w:val="004F2BB9"/>
    <w:rsid w:val="004F3892"/>
    <w:rsid w:val="004F41B9"/>
    <w:rsid w:val="004F4851"/>
    <w:rsid w:val="004F4E30"/>
    <w:rsid w:val="00502CB3"/>
    <w:rsid w:val="00502CD4"/>
    <w:rsid w:val="00511B5A"/>
    <w:rsid w:val="00514968"/>
    <w:rsid w:val="00517CF1"/>
    <w:rsid w:val="00521136"/>
    <w:rsid w:val="005243D5"/>
    <w:rsid w:val="005245AA"/>
    <w:rsid w:val="00524CE6"/>
    <w:rsid w:val="0052729D"/>
    <w:rsid w:val="005336F5"/>
    <w:rsid w:val="005339F4"/>
    <w:rsid w:val="00533E27"/>
    <w:rsid w:val="00534B59"/>
    <w:rsid w:val="00536C1A"/>
    <w:rsid w:val="00544F64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802A3"/>
    <w:rsid w:val="005806A7"/>
    <w:rsid w:val="00583732"/>
    <w:rsid w:val="00583BA8"/>
    <w:rsid w:val="00587243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696E"/>
    <w:rsid w:val="00616F7A"/>
    <w:rsid w:val="006171C6"/>
    <w:rsid w:val="00617754"/>
    <w:rsid w:val="006205BC"/>
    <w:rsid w:val="00621475"/>
    <w:rsid w:val="00621A1E"/>
    <w:rsid w:val="00622676"/>
    <w:rsid w:val="0063012D"/>
    <w:rsid w:val="00631DDD"/>
    <w:rsid w:val="00642CDF"/>
    <w:rsid w:val="00645204"/>
    <w:rsid w:val="0064598E"/>
    <w:rsid w:val="00647CB5"/>
    <w:rsid w:val="006514A9"/>
    <w:rsid w:val="0065465D"/>
    <w:rsid w:val="00666503"/>
    <w:rsid w:val="0066745A"/>
    <w:rsid w:val="00672AF0"/>
    <w:rsid w:val="00672D63"/>
    <w:rsid w:val="00673366"/>
    <w:rsid w:val="006734E7"/>
    <w:rsid w:val="006748CB"/>
    <w:rsid w:val="00675FAE"/>
    <w:rsid w:val="006765D5"/>
    <w:rsid w:val="00677BFB"/>
    <w:rsid w:val="00680805"/>
    <w:rsid w:val="0068141C"/>
    <w:rsid w:val="006964F6"/>
    <w:rsid w:val="00697AFE"/>
    <w:rsid w:val="006A40F9"/>
    <w:rsid w:val="006B3E9D"/>
    <w:rsid w:val="006B7036"/>
    <w:rsid w:val="006C0A65"/>
    <w:rsid w:val="006C1108"/>
    <w:rsid w:val="006C23E7"/>
    <w:rsid w:val="006C26C0"/>
    <w:rsid w:val="006C39BC"/>
    <w:rsid w:val="006C3CE6"/>
    <w:rsid w:val="006C44BA"/>
    <w:rsid w:val="006C44DA"/>
    <w:rsid w:val="006C4B88"/>
    <w:rsid w:val="006D0735"/>
    <w:rsid w:val="006D0A58"/>
    <w:rsid w:val="006D1833"/>
    <w:rsid w:val="006D30A4"/>
    <w:rsid w:val="006D41C8"/>
    <w:rsid w:val="006D54D2"/>
    <w:rsid w:val="006E198A"/>
    <w:rsid w:val="006E3EB8"/>
    <w:rsid w:val="006F0574"/>
    <w:rsid w:val="006F3B8F"/>
    <w:rsid w:val="006F6BED"/>
    <w:rsid w:val="007003BA"/>
    <w:rsid w:val="00701107"/>
    <w:rsid w:val="00702C51"/>
    <w:rsid w:val="00704BE2"/>
    <w:rsid w:val="00705ABC"/>
    <w:rsid w:val="00706073"/>
    <w:rsid w:val="007072C9"/>
    <w:rsid w:val="00707743"/>
    <w:rsid w:val="00714F1D"/>
    <w:rsid w:val="00730AE5"/>
    <w:rsid w:val="00733469"/>
    <w:rsid w:val="00737BE7"/>
    <w:rsid w:val="007426FC"/>
    <w:rsid w:val="00744EA9"/>
    <w:rsid w:val="00745D27"/>
    <w:rsid w:val="00750556"/>
    <w:rsid w:val="00755363"/>
    <w:rsid w:val="00755542"/>
    <w:rsid w:val="00755EC2"/>
    <w:rsid w:val="00756E7D"/>
    <w:rsid w:val="007577BA"/>
    <w:rsid w:val="00765E51"/>
    <w:rsid w:val="0076702C"/>
    <w:rsid w:val="0077094C"/>
    <w:rsid w:val="0077645C"/>
    <w:rsid w:val="00780B12"/>
    <w:rsid w:val="00782113"/>
    <w:rsid w:val="0078393D"/>
    <w:rsid w:val="00785AA1"/>
    <w:rsid w:val="00785C79"/>
    <w:rsid w:val="00787BB2"/>
    <w:rsid w:val="007957E4"/>
    <w:rsid w:val="007A06A4"/>
    <w:rsid w:val="007B0204"/>
    <w:rsid w:val="007B0B65"/>
    <w:rsid w:val="007B3D0E"/>
    <w:rsid w:val="007C081E"/>
    <w:rsid w:val="007C65D5"/>
    <w:rsid w:val="007C727D"/>
    <w:rsid w:val="007D0885"/>
    <w:rsid w:val="007D4BA6"/>
    <w:rsid w:val="007D4E7E"/>
    <w:rsid w:val="007E0AC5"/>
    <w:rsid w:val="007E539C"/>
    <w:rsid w:val="007F0C22"/>
    <w:rsid w:val="007F32D6"/>
    <w:rsid w:val="007F3E02"/>
    <w:rsid w:val="008013F8"/>
    <w:rsid w:val="00802870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3C8A"/>
    <w:rsid w:val="00876716"/>
    <w:rsid w:val="00877F76"/>
    <w:rsid w:val="00884E79"/>
    <w:rsid w:val="00886D22"/>
    <w:rsid w:val="00892536"/>
    <w:rsid w:val="00892581"/>
    <w:rsid w:val="0089279D"/>
    <w:rsid w:val="008951FF"/>
    <w:rsid w:val="008953CB"/>
    <w:rsid w:val="00897322"/>
    <w:rsid w:val="00897E63"/>
    <w:rsid w:val="008A0EBE"/>
    <w:rsid w:val="008A68B2"/>
    <w:rsid w:val="008B2A75"/>
    <w:rsid w:val="008C1B75"/>
    <w:rsid w:val="008D4D3B"/>
    <w:rsid w:val="008D55F2"/>
    <w:rsid w:val="008D797F"/>
    <w:rsid w:val="008E3FF8"/>
    <w:rsid w:val="008F1D44"/>
    <w:rsid w:val="008F4999"/>
    <w:rsid w:val="00900900"/>
    <w:rsid w:val="009035FD"/>
    <w:rsid w:val="00904474"/>
    <w:rsid w:val="00905EBA"/>
    <w:rsid w:val="00911C69"/>
    <w:rsid w:val="00920D4B"/>
    <w:rsid w:val="00926BE9"/>
    <w:rsid w:val="0092747E"/>
    <w:rsid w:val="0093253F"/>
    <w:rsid w:val="00937251"/>
    <w:rsid w:val="00937FF1"/>
    <w:rsid w:val="00941408"/>
    <w:rsid w:val="009436D8"/>
    <w:rsid w:val="00943D6A"/>
    <w:rsid w:val="00946B43"/>
    <w:rsid w:val="00950B71"/>
    <w:rsid w:val="009559D5"/>
    <w:rsid w:val="0096107C"/>
    <w:rsid w:val="00961FA7"/>
    <w:rsid w:val="009623DB"/>
    <w:rsid w:val="00962EDB"/>
    <w:rsid w:val="009644A8"/>
    <w:rsid w:val="00976418"/>
    <w:rsid w:val="00977EF3"/>
    <w:rsid w:val="00981A88"/>
    <w:rsid w:val="009910B6"/>
    <w:rsid w:val="009935AF"/>
    <w:rsid w:val="009A025A"/>
    <w:rsid w:val="009A034F"/>
    <w:rsid w:val="009A13C4"/>
    <w:rsid w:val="009A4827"/>
    <w:rsid w:val="009A5653"/>
    <w:rsid w:val="009A7D59"/>
    <w:rsid w:val="009B27E3"/>
    <w:rsid w:val="009C6179"/>
    <w:rsid w:val="009D4453"/>
    <w:rsid w:val="009D5E84"/>
    <w:rsid w:val="009E0825"/>
    <w:rsid w:val="009E0CD3"/>
    <w:rsid w:val="009E10C0"/>
    <w:rsid w:val="009E156D"/>
    <w:rsid w:val="009E6B8D"/>
    <w:rsid w:val="009E6CA9"/>
    <w:rsid w:val="009E6FDC"/>
    <w:rsid w:val="009F5077"/>
    <w:rsid w:val="009F62FE"/>
    <w:rsid w:val="00A0285F"/>
    <w:rsid w:val="00A0472A"/>
    <w:rsid w:val="00A04B75"/>
    <w:rsid w:val="00A10700"/>
    <w:rsid w:val="00A13197"/>
    <w:rsid w:val="00A15D33"/>
    <w:rsid w:val="00A16162"/>
    <w:rsid w:val="00A27319"/>
    <w:rsid w:val="00A33114"/>
    <w:rsid w:val="00A40CD3"/>
    <w:rsid w:val="00A4138E"/>
    <w:rsid w:val="00A41ADC"/>
    <w:rsid w:val="00A45DBC"/>
    <w:rsid w:val="00A471E7"/>
    <w:rsid w:val="00A51C40"/>
    <w:rsid w:val="00A5277A"/>
    <w:rsid w:val="00A53DE5"/>
    <w:rsid w:val="00A56462"/>
    <w:rsid w:val="00A61D21"/>
    <w:rsid w:val="00A651DD"/>
    <w:rsid w:val="00A67CFB"/>
    <w:rsid w:val="00A712B9"/>
    <w:rsid w:val="00A7292A"/>
    <w:rsid w:val="00A773B3"/>
    <w:rsid w:val="00A80129"/>
    <w:rsid w:val="00A86533"/>
    <w:rsid w:val="00A9046C"/>
    <w:rsid w:val="00A913FC"/>
    <w:rsid w:val="00A95843"/>
    <w:rsid w:val="00A95986"/>
    <w:rsid w:val="00A966F4"/>
    <w:rsid w:val="00AA0B4E"/>
    <w:rsid w:val="00AA224F"/>
    <w:rsid w:val="00AA3495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C61B1"/>
    <w:rsid w:val="00AC7323"/>
    <w:rsid w:val="00AD1B53"/>
    <w:rsid w:val="00AD4509"/>
    <w:rsid w:val="00AD48A1"/>
    <w:rsid w:val="00AE23C5"/>
    <w:rsid w:val="00AE2555"/>
    <w:rsid w:val="00AE36C2"/>
    <w:rsid w:val="00AF32D4"/>
    <w:rsid w:val="00B01073"/>
    <w:rsid w:val="00B04E9B"/>
    <w:rsid w:val="00B179C2"/>
    <w:rsid w:val="00B20339"/>
    <w:rsid w:val="00B20658"/>
    <w:rsid w:val="00B232FE"/>
    <w:rsid w:val="00B2741A"/>
    <w:rsid w:val="00B35FB8"/>
    <w:rsid w:val="00B4374F"/>
    <w:rsid w:val="00B43DAA"/>
    <w:rsid w:val="00B44DBF"/>
    <w:rsid w:val="00B504A1"/>
    <w:rsid w:val="00B53C48"/>
    <w:rsid w:val="00B53C81"/>
    <w:rsid w:val="00B53C91"/>
    <w:rsid w:val="00B54921"/>
    <w:rsid w:val="00B55C0D"/>
    <w:rsid w:val="00B57107"/>
    <w:rsid w:val="00B61391"/>
    <w:rsid w:val="00B61900"/>
    <w:rsid w:val="00B713C2"/>
    <w:rsid w:val="00B751C3"/>
    <w:rsid w:val="00B77C2D"/>
    <w:rsid w:val="00B77EC8"/>
    <w:rsid w:val="00B82C83"/>
    <w:rsid w:val="00B86923"/>
    <w:rsid w:val="00B86A2A"/>
    <w:rsid w:val="00B874FC"/>
    <w:rsid w:val="00B93501"/>
    <w:rsid w:val="00B97DB8"/>
    <w:rsid w:val="00BA1416"/>
    <w:rsid w:val="00BA413E"/>
    <w:rsid w:val="00BA50B6"/>
    <w:rsid w:val="00BB02B9"/>
    <w:rsid w:val="00BB03C1"/>
    <w:rsid w:val="00BB3C45"/>
    <w:rsid w:val="00BB4703"/>
    <w:rsid w:val="00BB4F4C"/>
    <w:rsid w:val="00BC63EF"/>
    <w:rsid w:val="00BC7B1D"/>
    <w:rsid w:val="00BD23B6"/>
    <w:rsid w:val="00BD3062"/>
    <w:rsid w:val="00BD3E8B"/>
    <w:rsid w:val="00BE5739"/>
    <w:rsid w:val="00BE6DB7"/>
    <w:rsid w:val="00BF288F"/>
    <w:rsid w:val="00C02601"/>
    <w:rsid w:val="00C0375D"/>
    <w:rsid w:val="00C07645"/>
    <w:rsid w:val="00C13569"/>
    <w:rsid w:val="00C15E76"/>
    <w:rsid w:val="00C165D0"/>
    <w:rsid w:val="00C365A3"/>
    <w:rsid w:val="00C43E82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66F99"/>
    <w:rsid w:val="00C70598"/>
    <w:rsid w:val="00C70B8D"/>
    <w:rsid w:val="00C73E1B"/>
    <w:rsid w:val="00C753B7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4D86"/>
    <w:rsid w:val="00CB6C81"/>
    <w:rsid w:val="00CC0448"/>
    <w:rsid w:val="00CC1107"/>
    <w:rsid w:val="00CC180E"/>
    <w:rsid w:val="00CC56F2"/>
    <w:rsid w:val="00CC6310"/>
    <w:rsid w:val="00CC7699"/>
    <w:rsid w:val="00CD0F9B"/>
    <w:rsid w:val="00CD1ADD"/>
    <w:rsid w:val="00CD2A0D"/>
    <w:rsid w:val="00CE0097"/>
    <w:rsid w:val="00CE1880"/>
    <w:rsid w:val="00CE29BD"/>
    <w:rsid w:val="00CE76A8"/>
    <w:rsid w:val="00D05B78"/>
    <w:rsid w:val="00D06254"/>
    <w:rsid w:val="00D11168"/>
    <w:rsid w:val="00D150A7"/>
    <w:rsid w:val="00D15AB5"/>
    <w:rsid w:val="00D15AF3"/>
    <w:rsid w:val="00D16827"/>
    <w:rsid w:val="00D20AC2"/>
    <w:rsid w:val="00D34C9D"/>
    <w:rsid w:val="00D357C1"/>
    <w:rsid w:val="00D35E8D"/>
    <w:rsid w:val="00D36DFB"/>
    <w:rsid w:val="00D40EB3"/>
    <w:rsid w:val="00D41217"/>
    <w:rsid w:val="00D41D6B"/>
    <w:rsid w:val="00D43154"/>
    <w:rsid w:val="00D43BA4"/>
    <w:rsid w:val="00D50168"/>
    <w:rsid w:val="00D51913"/>
    <w:rsid w:val="00D53CC0"/>
    <w:rsid w:val="00D647FD"/>
    <w:rsid w:val="00D65F93"/>
    <w:rsid w:val="00D7119E"/>
    <w:rsid w:val="00D757DF"/>
    <w:rsid w:val="00D80374"/>
    <w:rsid w:val="00D86A28"/>
    <w:rsid w:val="00D926D4"/>
    <w:rsid w:val="00D96E03"/>
    <w:rsid w:val="00D97589"/>
    <w:rsid w:val="00DA4207"/>
    <w:rsid w:val="00DA551A"/>
    <w:rsid w:val="00DA6897"/>
    <w:rsid w:val="00DB0BB3"/>
    <w:rsid w:val="00DB2BCD"/>
    <w:rsid w:val="00DB5194"/>
    <w:rsid w:val="00DC596B"/>
    <w:rsid w:val="00DC5B93"/>
    <w:rsid w:val="00DC5D38"/>
    <w:rsid w:val="00DD2368"/>
    <w:rsid w:val="00DD5862"/>
    <w:rsid w:val="00DD65B4"/>
    <w:rsid w:val="00DE2BB1"/>
    <w:rsid w:val="00DE4FC8"/>
    <w:rsid w:val="00DF0599"/>
    <w:rsid w:val="00DF4598"/>
    <w:rsid w:val="00DF4E07"/>
    <w:rsid w:val="00DF6A54"/>
    <w:rsid w:val="00E02EF0"/>
    <w:rsid w:val="00E11C94"/>
    <w:rsid w:val="00E20811"/>
    <w:rsid w:val="00E2303B"/>
    <w:rsid w:val="00E23C9B"/>
    <w:rsid w:val="00E24F66"/>
    <w:rsid w:val="00E2716A"/>
    <w:rsid w:val="00E30CDB"/>
    <w:rsid w:val="00E324BF"/>
    <w:rsid w:val="00E32831"/>
    <w:rsid w:val="00E32D3A"/>
    <w:rsid w:val="00E33B95"/>
    <w:rsid w:val="00E34ECC"/>
    <w:rsid w:val="00E4783E"/>
    <w:rsid w:val="00E478BD"/>
    <w:rsid w:val="00E5316E"/>
    <w:rsid w:val="00E533DE"/>
    <w:rsid w:val="00E67238"/>
    <w:rsid w:val="00E72325"/>
    <w:rsid w:val="00E72789"/>
    <w:rsid w:val="00E73D36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7BFF"/>
    <w:rsid w:val="00EA20FC"/>
    <w:rsid w:val="00EA24F2"/>
    <w:rsid w:val="00EA3170"/>
    <w:rsid w:val="00EA59A2"/>
    <w:rsid w:val="00EA5F68"/>
    <w:rsid w:val="00EA6D72"/>
    <w:rsid w:val="00EB2698"/>
    <w:rsid w:val="00EB398D"/>
    <w:rsid w:val="00EB4B3C"/>
    <w:rsid w:val="00EB5527"/>
    <w:rsid w:val="00EB7097"/>
    <w:rsid w:val="00EC67AF"/>
    <w:rsid w:val="00ED1007"/>
    <w:rsid w:val="00ED14E7"/>
    <w:rsid w:val="00ED200B"/>
    <w:rsid w:val="00ED24FD"/>
    <w:rsid w:val="00EE0461"/>
    <w:rsid w:val="00EE1A9E"/>
    <w:rsid w:val="00EE1EB9"/>
    <w:rsid w:val="00EE6E32"/>
    <w:rsid w:val="00EF3C9B"/>
    <w:rsid w:val="00F004CD"/>
    <w:rsid w:val="00F012A2"/>
    <w:rsid w:val="00F025C7"/>
    <w:rsid w:val="00F034ED"/>
    <w:rsid w:val="00F05840"/>
    <w:rsid w:val="00F06110"/>
    <w:rsid w:val="00F0697B"/>
    <w:rsid w:val="00F12604"/>
    <w:rsid w:val="00F12C0A"/>
    <w:rsid w:val="00F150F9"/>
    <w:rsid w:val="00F204FD"/>
    <w:rsid w:val="00F211E0"/>
    <w:rsid w:val="00F21A56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62CAF"/>
    <w:rsid w:val="00F72C0D"/>
    <w:rsid w:val="00F75AFB"/>
    <w:rsid w:val="00F75D8E"/>
    <w:rsid w:val="00F8468B"/>
    <w:rsid w:val="00F922D7"/>
    <w:rsid w:val="00F9510A"/>
    <w:rsid w:val="00FA2DEC"/>
    <w:rsid w:val="00FA3A7B"/>
    <w:rsid w:val="00FA4CC7"/>
    <w:rsid w:val="00FA58E8"/>
    <w:rsid w:val="00FA6DB9"/>
    <w:rsid w:val="00FB0378"/>
    <w:rsid w:val="00FB084A"/>
    <w:rsid w:val="00FB5044"/>
    <w:rsid w:val="00FC1297"/>
    <w:rsid w:val="00FC3263"/>
    <w:rsid w:val="00FC3564"/>
    <w:rsid w:val="00FE37FB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xO77R7v7A" TargetMode="External"/><Relationship Id="rId13" Type="http://schemas.openxmlformats.org/officeDocument/2006/relationships/hyperlink" Target="https://www.facebook.com/McDonaldsPortugal/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iktok.com/@mcdonalds.p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linkedin.com/company/mcdonald's-corporation/?viewAsMember=tru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donalds.p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mcdonaldsportugal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cdonalds.pt" TargetMode="External"/><Relationship Id="rId19" Type="http://schemas.openxmlformats.org/officeDocument/2006/relationships/hyperlink" Target="https://www.youtube.com/user/McDonaldsPortu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sstransfer.com/d/b92f735f-587c-4365-920b-b1a61e6ce31c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santos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3824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Maria Santos</cp:lastModifiedBy>
  <cp:revision>3</cp:revision>
  <dcterms:created xsi:type="dcterms:W3CDTF">2025-05-07T18:14:00Z</dcterms:created>
  <dcterms:modified xsi:type="dcterms:W3CDTF">2025-05-07T18:16:00Z</dcterms:modified>
</cp:coreProperties>
</file>